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我院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2023（第三届）全国农业科技成果转化大会上5个新品种入选全国100项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重大农业科技成果，32个新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品种和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1项新技术入选全国1000项优秀农业科研成果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由中国农业科学院、四川省农业农村厅和成都市人民政府共同主办的2023（第三届）全国农业科技成果转化大会于2023年10月27-30日在四川成都市召开。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大会主题为农业强国、科技驱动，重点聚焦粮食安全与农机装备、乡村振兴与农业产业、绿色农业与食品产业、农业科技成果转化与知识产权等领域。大会在全国范围内征集了农业科技成果1500余项，经过来自企业、行业协会及科教机构的专家评选，遴选出100项前沿性、标志性重大农业成果和1000项优秀农业科技成果，并在高级别全体会议上进行了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我院向大会推荐了农业新品种38个、新技术1项，其中5个新品种入选全国100项重大农业科技成果，32个新品种、1项新技术入选全国1000项优秀农业科技成果，详见下表。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希望有关研究所进一步加大宣传力度，促进我院农业科技成果转化和推广应用，扩大我院技术影响。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我院新品种新技术入选情况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739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入选全国100项重大农业科技成果的新品种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品种名称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研发单位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冀豆25大豆、冀绿17绿豆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粮油作物研究所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冀棉262棉花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棉花研究所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燕山早丰板栗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昌黎果树研究所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衡麦30冬小麦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旱作农业研究所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入选全国1000项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优秀农业科技成果的新品种、新技术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品种名称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研发单位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 xml:space="preserve">    冀麦765、冀麦U68、冀麦U80小麦；冀玉757玉米；冀丰4号棉花，冀花521花生；冀豆26、冀豆32大豆；冀元1号甘薯。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粮油作物研究所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 xml:space="preserve">    冀杂金苗3号谷子；冀酿4号高粱。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谷子研究所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冀棉803棉花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棉花研究所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黄金蜜鲜食葡萄；玲珑脆樱桃。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昌黎果树研究所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冀九草莓；冀秀梨；冀苹5号苹果；美阳桃；冀早红杏；紫龙珠鲜食葡萄。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石家庄果树研究所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金皇冠彩椒；冀研羊角辣1号辣椒；冀白4号大白菜；冀丹4号丹参；连翘1号连翘；集成性供水吸肥器新技术。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经济作物研究所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九衡517玉米；衡棉1670棉花；冀草6号和冀饲3号饲草。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旱作农业研究所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滨稻8号、香粳5水稻；盐星耐盐海棠。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滨海农业研究所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0BF3D84"/>
    <w:rsid w:val="5FEDCD67"/>
    <w:rsid w:val="5FFF97A5"/>
    <w:rsid w:val="662B562E"/>
    <w:rsid w:val="6FBB35A8"/>
    <w:rsid w:val="75EF45A5"/>
    <w:rsid w:val="7F772393"/>
    <w:rsid w:val="9FFE0433"/>
    <w:rsid w:val="AFFF7CF8"/>
    <w:rsid w:val="C0BF3D84"/>
    <w:rsid w:val="CDD7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2023-11-01T07:50:00Z</dcterms:created>
  <dc:creator>snky</dc:creator>
  <cp:lastModifiedBy>ht706</cp:lastModifiedBy>
  <dcterms:modified xsi:type="dcterms:W3CDTF">2023-11-03T09:49:22Z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EE7C42D3E608F8C3B6B14065AC60A7E2</vt:lpwstr>
  </property>
</Properties>
</file>